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C27B32" w:rsidRDefault="00BB4736" w:rsidP="006260C1">
      <w:pPr>
        <w:spacing w:after="120" w:line="240" w:lineRule="auto"/>
        <w:jc w:val="right"/>
        <w:rPr>
          <w:rFonts w:ascii="Times New Roman" w:eastAsia="Times New Roman" w:hAnsi="Times New Roman" w:cs="Times New Roman"/>
          <w:bCs/>
        </w:rPr>
      </w:pPr>
      <w:r w:rsidRPr="00C27B32">
        <w:rPr>
          <w:rFonts w:ascii="Times New Roman" w:eastAsia="Times New Roman" w:hAnsi="Times New Roman" w:cs="Times New Roman"/>
          <w:bCs/>
          <w:caps/>
        </w:rPr>
        <w:t>Apstiprināt</w:t>
      </w:r>
      <w:r w:rsidR="005A380E" w:rsidRPr="00C27B32">
        <w:rPr>
          <w:rFonts w:ascii="Times New Roman" w:eastAsia="Times New Roman" w:hAnsi="Times New Roman" w:cs="Times New Roman"/>
          <w:bCs/>
          <w:caps/>
        </w:rPr>
        <w:t>s</w:t>
      </w:r>
      <w:r w:rsidRPr="00C27B32">
        <w:rPr>
          <w:rFonts w:ascii="Times New Roman" w:eastAsia="Times New Roman" w:hAnsi="Times New Roman" w:cs="Times New Roman"/>
          <w:bCs/>
          <w:caps/>
        </w:rPr>
        <w:br/>
      </w:r>
      <w:r w:rsidRPr="00C27B32">
        <w:rPr>
          <w:rFonts w:ascii="Times New Roman" w:eastAsia="Times New Roman" w:hAnsi="Times New Roman" w:cs="Times New Roman"/>
          <w:bCs/>
        </w:rPr>
        <w:t>Daugavpils pilsēta</w:t>
      </w:r>
      <w:r w:rsidR="007E530E" w:rsidRPr="00C27B32">
        <w:rPr>
          <w:rFonts w:ascii="Times New Roman" w:eastAsia="Times New Roman" w:hAnsi="Times New Roman" w:cs="Times New Roman"/>
          <w:bCs/>
        </w:rPr>
        <w:t>s domes iepirkuma</w:t>
      </w:r>
      <w:r w:rsidR="00B168DE" w:rsidRPr="00C27B32">
        <w:rPr>
          <w:rFonts w:ascii="Times New Roman" w:eastAsia="Times New Roman" w:hAnsi="Times New Roman" w:cs="Times New Roman"/>
          <w:bCs/>
        </w:rPr>
        <w:t xml:space="preserve"> komisijas</w:t>
      </w:r>
      <w:r w:rsidR="00B168DE" w:rsidRPr="00C27B32">
        <w:rPr>
          <w:rFonts w:ascii="Times New Roman" w:eastAsia="Times New Roman" w:hAnsi="Times New Roman" w:cs="Times New Roman"/>
          <w:bCs/>
        </w:rPr>
        <w:br/>
        <w:t>2017</w:t>
      </w:r>
      <w:r w:rsidRPr="00C27B32">
        <w:rPr>
          <w:rFonts w:ascii="Times New Roman" w:eastAsia="Times New Roman" w:hAnsi="Times New Roman" w:cs="Times New Roman"/>
          <w:bCs/>
        </w:rPr>
        <w:t xml:space="preserve">.gada </w:t>
      </w:r>
      <w:r w:rsidR="00B168DE" w:rsidRPr="00C27B32">
        <w:rPr>
          <w:rFonts w:ascii="Times New Roman" w:eastAsia="Times New Roman" w:hAnsi="Times New Roman" w:cs="Times New Roman"/>
          <w:bCs/>
        </w:rPr>
        <w:t>16.janvāra</w:t>
      </w:r>
      <w:r w:rsidRPr="00C27B32">
        <w:rPr>
          <w:rFonts w:ascii="Times New Roman" w:eastAsia="Times New Roman" w:hAnsi="Times New Roman" w:cs="Times New Roman"/>
          <w:bCs/>
        </w:rPr>
        <w:t xml:space="preserve"> sēdē, prot.Nr.</w:t>
      </w:r>
      <w:r w:rsidR="005A380E" w:rsidRPr="00C27B32">
        <w:rPr>
          <w:rFonts w:ascii="Times New Roman" w:eastAsia="Times New Roman" w:hAnsi="Times New Roman" w:cs="Times New Roman"/>
          <w:bCs/>
        </w:rPr>
        <w:t>2</w:t>
      </w:r>
    </w:p>
    <w:p w:rsidR="005A380E" w:rsidRPr="00C27B32" w:rsidRDefault="005A380E" w:rsidP="00AC68EB">
      <w:pPr>
        <w:spacing w:before="240" w:after="0" w:line="240" w:lineRule="auto"/>
        <w:jc w:val="center"/>
        <w:rPr>
          <w:rFonts w:ascii="Times New Roman" w:eastAsia="Times New Roman" w:hAnsi="Times New Roman" w:cs="Times New Roman"/>
          <w:bCs/>
        </w:rPr>
      </w:pPr>
      <w:r w:rsidRPr="00C27B32">
        <w:rPr>
          <w:rFonts w:ascii="Times New Roman" w:eastAsia="Times New Roman" w:hAnsi="Times New Roman" w:cs="Times New Roman"/>
          <w:bCs/>
        </w:rPr>
        <w:t>Iepirkums Publisko iepirkumu likuma 8</w:t>
      </w:r>
      <w:r w:rsidRPr="00C27B32">
        <w:rPr>
          <w:rFonts w:ascii="Times New Roman" w:eastAsia="Times New Roman" w:hAnsi="Times New Roman" w:cs="Times New Roman"/>
          <w:bCs/>
          <w:vertAlign w:val="superscript"/>
        </w:rPr>
        <w:t>2</w:t>
      </w:r>
      <w:r w:rsidRPr="00C27B32">
        <w:rPr>
          <w:rFonts w:ascii="Times New Roman" w:eastAsia="Times New Roman" w:hAnsi="Times New Roman" w:cs="Times New Roman"/>
          <w:bCs/>
        </w:rPr>
        <w:t>.pantā noteiktajā kārtībā</w:t>
      </w:r>
    </w:p>
    <w:p w:rsidR="007E530E" w:rsidRPr="00C27B32" w:rsidRDefault="005A380E" w:rsidP="00AC68EB">
      <w:pPr>
        <w:spacing w:after="0" w:line="240" w:lineRule="auto"/>
        <w:jc w:val="center"/>
        <w:rPr>
          <w:rFonts w:ascii="Times New Roman" w:eastAsia="Times New Roman" w:hAnsi="Times New Roman" w:cs="Times New Roman"/>
          <w:b/>
          <w:bCs/>
          <w:lang w:val="en-US" w:eastAsia="ar-SA"/>
        </w:rPr>
      </w:pPr>
      <w:r w:rsidRPr="00C27B32">
        <w:rPr>
          <w:rFonts w:ascii="Times New Roman" w:eastAsia="Times New Roman" w:hAnsi="Times New Roman" w:cs="Times New Roman"/>
          <w:b/>
        </w:rPr>
        <w:t>“</w:t>
      </w:r>
      <w:r w:rsidR="007E530E" w:rsidRPr="00C27B32">
        <w:rPr>
          <w:rFonts w:ascii="Times New Roman" w:eastAsia="Times New Roman" w:hAnsi="Times New Roman" w:cs="Times New Roman"/>
          <w:b/>
          <w:bCs/>
          <w:lang w:eastAsia="ar-SA"/>
        </w:rPr>
        <w:t xml:space="preserve">Augsnes un ūdens piesārņojošo stihisko izgāztuvju </w:t>
      </w:r>
      <w:r w:rsidR="007E530E" w:rsidRPr="00C27B32">
        <w:rPr>
          <w:rFonts w:ascii="Times New Roman" w:eastAsia="Times New Roman" w:hAnsi="Times New Roman" w:cs="Times New Roman"/>
          <w:b/>
          <w:bCs/>
          <w:lang w:eastAsia="ar-SA"/>
        </w:rPr>
        <w:br/>
        <w:t>likvidācija Daugavpils pilsētas administratīvajā teritorijā</w:t>
      </w:r>
      <w:r w:rsidR="00AC68EB" w:rsidRPr="00C27B32">
        <w:rPr>
          <w:rFonts w:ascii="Times New Roman" w:eastAsia="Times New Roman" w:hAnsi="Times New Roman" w:cs="Times New Roman"/>
          <w:b/>
          <w:bCs/>
          <w:lang w:eastAsia="ar-SA"/>
        </w:rPr>
        <w:t>”</w:t>
      </w:r>
    </w:p>
    <w:p w:rsidR="005A380E" w:rsidRPr="00C27B32" w:rsidRDefault="00B168DE" w:rsidP="006260C1">
      <w:pPr>
        <w:spacing w:after="120" w:line="240" w:lineRule="auto"/>
        <w:jc w:val="center"/>
        <w:rPr>
          <w:rFonts w:ascii="Times New Roman" w:eastAsia="Times New Roman" w:hAnsi="Times New Roman" w:cs="Times New Roman"/>
        </w:rPr>
      </w:pPr>
      <w:r w:rsidRPr="00C27B32">
        <w:rPr>
          <w:rFonts w:ascii="Times New Roman" w:eastAsia="Times New Roman" w:hAnsi="Times New Roman" w:cs="Times New Roman"/>
          <w:lang w:eastAsia="ar-SA"/>
        </w:rPr>
        <w:t>identifikācijas numurs DPD 2017</w:t>
      </w:r>
      <w:r w:rsidR="007E530E" w:rsidRPr="00C27B32">
        <w:rPr>
          <w:rFonts w:ascii="Times New Roman" w:eastAsia="Times New Roman" w:hAnsi="Times New Roman" w:cs="Times New Roman"/>
          <w:lang w:eastAsia="ar-SA"/>
        </w:rPr>
        <w:t>/</w:t>
      </w:r>
      <w:r w:rsidRPr="00C27B32">
        <w:rPr>
          <w:rFonts w:ascii="Times New Roman" w:eastAsia="Times New Roman" w:hAnsi="Times New Roman" w:cs="Times New Roman"/>
          <w:lang w:eastAsia="ar-SA"/>
        </w:rPr>
        <w:t>4</w:t>
      </w:r>
    </w:p>
    <w:p w:rsidR="009341FF" w:rsidRPr="00C27B32" w:rsidRDefault="00B74078" w:rsidP="00C27B32">
      <w:pPr>
        <w:spacing w:before="240" w:after="240" w:line="240" w:lineRule="auto"/>
        <w:jc w:val="center"/>
        <w:rPr>
          <w:rFonts w:ascii="Times New Roman" w:eastAsia="Times New Roman" w:hAnsi="Times New Roman" w:cs="Times New Roman"/>
          <w:b/>
        </w:rPr>
      </w:pPr>
      <w:r w:rsidRPr="00C27B32">
        <w:rPr>
          <w:rFonts w:ascii="Times New Roman" w:eastAsia="Times New Roman" w:hAnsi="Times New Roman" w:cs="Times New Roman"/>
          <w:b/>
        </w:rPr>
        <w:t>Atbildes uz pretendentu jautājumiem Nr</w:t>
      </w:r>
      <w:r w:rsidR="009341FF" w:rsidRPr="00C27B32">
        <w:rPr>
          <w:rFonts w:ascii="Times New Roman" w:eastAsia="Times New Roman" w:hAnsi="Times New Roman" w:cs="Times New Roman"/>
          <w:b/>
        </w:rPr>
        <w:t>.</w:t>
      </w:r>
      <w:r w:rsidR="00D56731" w:rsidRPr="00C27B32">
        <w:rPr>
          <w:rFonts w:ascii="Times New Roman" w:eastAsia="Times New Roman" w:hAnsi="Times New Roman" w:cs="Times New Roman"/>
          <w:b/>
        </w:rPr>
        <w:t>1</w:t>
      </w:r>
    </w:p>
    <w:p w:rsidR="00C27B32" w:rsidRPr="00C27B32" w:rsidRDefault="009341FF" w:rsidP="00C27B32">
      <w:pPr>
        <w:spacing w:after="120" w:line="240" w:lineRule="auto"/>
        <w:jc w:val="both"/>
        <w:rPr>
          <w:rFonts w:ascii="Times New Roman" w:eastAsia="Times New Roman" w:hAnsi="Times New Roman" w:cs="Times New Roman"/>
        </w:rPr>
      </w:pPr>
      <w:r w:rsidRPr="00C27B32">
        <w:rPr>
          <w:rFonts w:ascii="Times New Roman" w:hAnsi="Times New Roman" w:cs="Times New Roman"/>
        </w:rPr>
        <w:tab/>
      </w:r>
      <w:r w:rsidR="00B74078" w:rsidRPr="00C27B32">
        <w:rPr>
          <w:rFonts w:ascii="Times New Roman" w:eastAsia="Times New Roman" w:hAnsi="Times New Roman" w:cs="Times New Roman"/>
        </w:rPr>
        <w:t>Daugavpils pilsēt</w:t>
      </w:r>
      <w:r w:rsidR="00B168DE" w:rsidRPr="00C27B32">
        <w:rPr>
          <w:rFonts w:ascii="Times New Roman" w:eastAsia="Times New Roman" w:hAnsi="Times New Roman" w:cs="Times New Roman"/>
        </w:rPr>
        <w:t>as domes iepirkumu komisija 2017</w:t>
      </w:r>
      <w:r w:rsidR="00B74078" w:rsidRPr="00C27B32">
        <w:rPr>
          <w:rFonts w:ascii="Times New Roman" w:eastAsia="Times New Roman" w:hAnsi="Times New Roman" w:cs="Times New Roman"/>
        </w:rPr>
        <w:t xml:space="preserve">.gada </w:t>
      </w:r>
      <w:r w:rsidR="00B168DE" w:rsidRPr="00C27B32">
        <w:rPr>
          <w:rFonts w:ascii="Times New Roman" w:eastAsia="Times New Roman" w:hAnsi="Times New Roman" w:cs="Times New Roman"/>
        </w:rPr>
        <w:t>16.janvāra</w:t>
      </w:r>
      <w:r w:rsidR="005A380E" w:rsidRPr="00C27B32">
        <w:rPr>
          <w:rFonts w:ascii="Times New Roman" w:eastAsia="Times New Roman" w:hAnsi="Times New Roman" w:cs="Times New Roman"/>
        </w:rPr>
        <w:t xml:space="preserve"> sēdē (prot.Nr.2</w:t>
      </w:r>
      <w:r w:rsidR="00B74078" w:rsidRPr="00C27B32">
        <w:rPr>
          <w:rFonts w:ascii="Times New Roman" w:eastAsia="Times New Roman" w:hAnsi="Times New Roman" w:cs="Times New Roman"/>
        </w:rPr>
        <w:t>) ir izskatījusi pretendent</w:t>
      </w:r>
      <w:r w:rsidR="007E530E" w:rsidRPr="00C27B32">
        <w:rPr>
          <w:rFonts w:ascii="Times New Roman" w:eastAsia="Times New Roman" w:hAnsi="Times New Roman" w:cs="Times New Roman"/>
        </w:rPr>
        <w:t>a</w:t>
      </w:r>
      <w:r w:rsidR="00B74078" w:rsidRPr="00C27B32">
        <w:rPr>
          <w:rFonts w:ascii="Times New Roman" w:eastAsia="Times New Roman" w:hAnsi="Times New Roman" w:cs="Times New Roman"/>
        </w:rPr>
        <w:t xml:space="preserve"> uzdotos jautājumus un sniedz šādas atbildes:</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b/>
          <w:lang w:val="en-US"/>
        </w:rPr>
        <w:t xml:space="preserve">1. Jautājums: </w:t>
      </w:r>
      <w:r w:rsidRPr="00C27B32">
        <w:rPr>
          <w:rFonts w:ascii="Times New Roman" w:eastAsia="Times New Roman" w:hAnsi="Times New Roman" w:cs="Times New Roman"/>
          <w:lang w:val="en-US"/>
        </w:rPr>
        <w:t>Vai stihisko izgātuvju likvidācijā var gadīties, ka atrodas arī radioaktīvie atkritumi, bīstamie atkritumi, kurus nav iespējams nogādāt atkritumu poligonā “Cinīši”.</w:t>
      </w:r>
    </w:p>
    <w:p w:rsidR="00C27B32" w:rsidRPr="00C27B32" w:rsidRDefault="00C27B32" w:rsidP="00C27B32">
      <w:pPr>
        <w:spacing w:after="120" w:line="240" w:lineRule="auto"/>
        <w:jc w:val="both"/>
        <w:rPr>
          <w:rFonts w:ascii="Times New Roman" w:eastAsia="Times New Roman" w:hAnsi="Times New Roman" w:cs="Times New Roman"/>
          <w:b/>
          <w:lang w:val="en-US"/>
        </w:rPr>
      </w:pPr>
      <w:r w:rsidRPr="00C27B32">
        <w:rPr>
          <w:rFonts w:ascii="Times New Roman" w:eastAsia="Times New Roman" w:hAnsi="Times New Roman" w:cs="Times New Roman"/>
          <w:b/>
          <w:lang w:val="en-US"/>
        </w:rPr>
        <w:t>Atbilde uz 1.jautājumu:</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i/>
          <w:lang w:val="en-US"/>
        </w:rPr>
        <w:t>“Pēc iepriekšējo gadu pieredzes stihisko izgāztuvju likvidācijas procesā ne vienu reizi nav bijuši konstatēti radioaktīvie atkritumi. Attiecībā uz bīstamajiem atkritumiem darām zināmu, ka saskaņā ar izsludinātā iepirkuma tehniskās specifikācijas 3.3.apakšpunktu “Atkritumu veidus (šajā gadījumā – bīstamos atkritumus), kuri netiek pieņemti noglabāšanai Dienvidlatgales atkritumu poligonā „Cīnīši”, izpildītājam jānodod attiecīgo atkritumu veidu apsaimniekotājam, kuram ir tiesības veikt šo konkrēto atkritumu veidu pieņemšanu un tālākās darbības ar tiem. Izpildītājam par šo veidu atkritumu veidu nodošanu to tālākajam apsaimniekotājam ir jāpiestāda Pasūtītājam izziņa par šo atkritumu veidu nodošanu - pieņemšanu”.</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b/>
          <w:lang w:val="en-US"/>
        </w:rPr>
        <w:t>2. Jautājums:</w:t>
      </w:r>
      <w:r w:rsidRPr="00C27B32">
        <w:rPr>
          <w:rFonts w:ascii="Times New Roman" w:eastAsia="Times New Roman" w:hAnsi="Times New Roman" w:cs="Times New Roman"/>
          <w:lang w:val="en-US"/>
        </w:rPr>
        <w:t xml:space="preserve"> Vai pakalpojuma izpildes laikā netiek ierobežots pretendents, jo atkritumi, kurus pieņem “Cinīši” jānogādā tikai šajā poligonā.</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b/>
          <w:lang w:val="en-US"/>
        </w:rPr>
        <w:t>Atbilde uz 2.jautājumu:</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i/>
          <w:lang w:val="en-US"/>
        </w:rPr>
        <w:t xml:space="preserve">“Atkritumu apsaimniekošanas likuma 21.panta pirmā daļa nosaka, ka to pašvaldību administratīvajās teritorijās, kuras atrodas attiecīgajā atkritumu apsaimniekošanas reģionā, radītos sadzīves atkritumus apglabā </w:t>
      </w:r>
      <w:r w:rsidRPr="00C27B32">
        <w:rPr>
          <w:rFonts w:ascii="Times New Roman" w:eastAsia="Times New Roman" w:hAnsi="Times New Roman" w:cs="Times New Roman"/>
          <w:b/>
          <w:i/>
          <w:u w:val="single"/>
          <w:lang w:val="en-US"/>
        </w:rPr>
        <w:t>tikai</w:t>
      </w:r>
      <w:r w:rsidRPr="00C27B32">
        <w:rPr>
          <w:rFonts w:ascii="Times New Roman" w:eastAsia="Times New Roman" w:hAnsi="Times New Roman" w:cs="Times New Roman"/>
          <w:i/>
          <w:lang w:val="en-US"/>
        </w:rPr>
        <w:t xml:space="preserve"> attiecīgā atkritumu apsaimniekošanas reģiona sadzīves atkritumu poligonā vai nodod tos attiecīgajās pārkraušanas stacijās. Saskaņā ar Daugavpils pilsētas domes saistošo noteikumu Nr.16 “Atkritumu apsaimniekošanas noteikumi Daugavpils pilsētas pašvaldībā” 4.punktu, “Daugavpils pilsētas pašvaldības administratīvajā teritorijā savāktie sadzīves atkritumi, nogādājami apglabāšanai Dienvidlatgales atkritumu apsaimniekošanas reģiona atkritumu poligonā "Cinīši" (turpmāk – atkritumu poligons), kas ir speciāli ierīkota un aprīkota atkritumu apsaimniekošanas vieta Daugavpils novada, Demenes pagastā, kurā tiek nodrošināti normatīvajos aktos noteiktie vides aizsardzības pasākumi, tajā skaitā tiek veikta atkritumu šķirošana un sagatavošana apglabāšanai”. Ņemot vērā iepriekš minētos normatīvos aktus, Pretendentam ir jāveic savākto sadzīves atkritumu nogādāšanu tikai poligonā “Cinīši” un šo noteikumu ievērošanas prasību nevar uzskatīt kā potenciālā pretendenta ierobežošanu.”</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b/>
          <w:lang w:val="en-US"/>
        </w:rPr>
        <w:t>3. Jautājums:</w:t>
      </w:r>
      <w:r w:rsidRPr="00C27B32">
        <w:rPr>
          <w:rFonts w:ascii="Times New Roman" w:eastAsia="Times New Roman" w:hAnsi="Times New Roman" w:cs="Times New Roman"/>
          <w:lang w:val="en-US"/>
        </w:rPr>
        <w:t xml:space="preserve"> Kāds ir vidējais atkritumu sadalījums pa to klasēm saskaņā ar MK noteikumu Nr.302 2.pielikumu.</w:t>
      </w:r>
    </w:p>
    <w:p w:rsidR="00C27B32" w:rsidRPr="00C27B32" w:rsidRDefault="00C27B32" w:rsidP="00C27B32">
      <w:pPr>
        <w:spacing w:after="120" w:line="240" w:lineRule="auto"/>
        <w:jc w:val="both"/>
        <w:rPr>
          <w:rFonts w:ascii="Times New Roman" w:eastAsia="Times New Roman" w:hAnsi="Times New Roman" w:cs="Times New Roman"/>
        </w:rPr>
      </w:pPr>
      <w:r w:rsidRPr="00C27B32">
        <w:rPr>
          <w:rFonts w:ascii="Times New Roman" w:eastAsia="Times New Roman" w:hAnsi="Times New Roman" w:cs="Times New Roman"/>
          <w:b/>
          <w:lang w:val="en-US"/>
        </w:rPr>
        <w:t>Atbilde uz 3. jautājumu:</w:t>
      </w:r>
    </w:p>
    <w:p w:rsidR="006260C1" w:rsidRPr="00C27B32" w:rsidRDefault="00C27B32" w:rsidP="00C27B32">
      <w:pPr>
        <w:spacing w:after="120" w:line="240" w:lineRule="auto"/>
        <w:jc w:val="both"/>
        <w:rPr>
          <w:rFonts w:ascii="Times New Roman" w:hAnsi="Times New Roman" w:cs="Times New Roman"/>
          <w:i/>
        </w:rPr>
      </w:pPr>
      <w:r w:rsidRPr="00C27B32">
        <w:rPr>
          <w:rFonts w:ascii="Times New Roman" w:eastAsia="Times New Roman" w:hAnsi="Times New Roman" w:cs="Times New Roman"/>
          <w:i/>
          <w:lang w:val="en-US"/>
        </w:rPr>
        <w:t>“Saskaņā ar izsludinātā iepirkuma tehniskās specifikācijas 5.1. apakšpunktu “lielu īpatsvaru (aptuveni 95 %) no kopējā savācamā atkritumu daudzuma stihiskajās izgāztuvēs sastādīs dažāda veida sadzīves atkritumi, kurus iespējams nodot atkritumu poligonā “Cinīši”. Pēc MK noteikumu Nr.302 “Noteikumi par atkritumu klasifikatoru un īpašībām, kuras padara atkritumus bīstamus” 2.pielikuma klasifikācijas lielākais savācamo atkritumu īpatsvars var tik klasificēts ar kodu 200301 “Nešķiroti sadzīves atkritumi”. Atlikušos aptuvenos 5% no savāktajiem atkritumiem stihiskajās izgāztuvēs sastādīja nolietotās riepas (kods 160103), ko iepriekšējo gadu pakalpojuma sniedzējs nodeva to tālākajam apsaimniekotājam.”</w:t>
      </w:r>
    </w:p>
    <w:p w:rsidR="00DF048A" w:rsidRDefault="00DF048A" w:rsidP="006260C1">
      <w:pPr>
        <w:spacing w:after="120" w:line="240" w:lineRule="auto"/>
        <w:jc w:val="both"/>
        <w:rPr>
          <w:rFonts w:ascii="Times New Roman" w:hAnsi="Times New Roman" w:cs="Times New Roman"/>
        </w:rPr>
      </w:pPr>
    </w:p>
    <w:p w:rsidR="00B74078" w:rsidRPr="00C27B32" w:rsidRDefault="0020619D" w:rsidP="006260C1">
      <w:pPr>
        <w:spacing w:after="120" w:line="240" w:lineRule="auto"/>
        <w:jc w:val="both"/>
        <w:rPr>
          <w:rFonts w:ascii="Times New Roman" w:hAnsi="Times New Roman" w:cs="Times New Roman"/>
        </w:rPr>
      </w:pPr>
      <w:bookmarkStart w:id="0" w:name="_GoBack"/>
      <w:bookmarkEnd w:id="0"/>
      <w:r w:rsidRPr="00C27B32">
        <w:rPr>
          <w:rFonts w:ascii="Times New Roman" w:hAnsi="Times New Roman" w:cs="Times New Roman"/>
        </w:rPr>
        <w:t>Ie</w:t>
      </w:r>
      <w:r w:rsidR="005F4413" w:rsidRPr="00C27B32">
        <w:rPr>
          <w:rFonts w:ascii="Times New Roman" w:hAnsi="Times New Roman" w:cs="Times New Roman"/>
        </w:rPr>
        <w:t>pirkuma</w:t>
      </w:r>
      <w:r w:rsidR="00A265A4" w:rsidRPr="00C27B32">
        <w:rPr>
          <w:rFonts w:ascii="Times New Roman" w:hAnsi="Times New Roman" w:cs="Times New Roman"/>
        </w:rPr>
        <w:t xml:space="preserve"> komisijas priekšsēdētāja</w:t>
      </w:r>
      <w:r w:rsidRPr="00C27B32">
        <w:rPr>
          <w:rFonts w:ascii="Times New Roman" w:hAnsi="Times New Roman" w:cs="Times New Roman"/>
        </w:rPr>
        <w:tab/>
      </w:r>
      <w:r w:rsidRPr="00C27B32">
        <w:rPr>
          <w:rFonts w:ascii="Times New Roman" w:hAnsi="Times New Roman" w:cs="Times New Roman"/>
        </w:rPr>
        <w:tab/>
      </w:r>
      <w:r w:rsidRPr="00C27B32">
        <w:rPr>
          <w:rFonts w:ascii="Times New Roman" w:hAnsi="Times New Roman" w:cs="Times New Roman"/>
        </w:rPr>
        <w:tab/>
      </w:r>
      <w:r w:rsidRPr="00C27B32">
        <w:rPr>
          <w:rFonts w:ascii="Times New Roman" w:hAnsi="Times New Roman" w:cs="Times New Roman"/>
        </w:rPr>
        <w:tab/>
      </w:r>
      <w:r w:rsidR="00085022" w:rsidRPr="00C27B32">
        <w:rPr>
          <w:rFonts w:ascii="Times New Roman" w:hAnsi="Times New Roman" w:cs="Times New Roman"/>
        </w:rPr>
        <w:tab/>
      </w:r>
      <w:r w:rsidR="0035168A" w:rsidRPr="00C27B32">
        <w:rPr>
          <w:rFonts w:ascii="Times New Roman" w:hAnsi="Times New Roman" w:cs="Times New Roman"/>
        </w:rPr>
        <w:tab/>
      </w:r>
      <w:r w:rsidRPr="00C27B32">
        <w:rPr>
          <w:rFonts w:ascii="Times New Roman" w:hAnsi="Times New Roman" w:cs="Times New Roman"/>
        </w:rPr>
        <w:tab/>
      </w:r>
      <w:r w:rsidR="00A265A4" w:rsidRPr="00C27B32">
        <w:rPr>
          <w:rFonts w:ascii="Times New Roman" w:hAnsi="Times New Roman" w:cs="Times New Roman"/>
        </w:rPr>
        <w:t>J.Kornutjaka</w:t>
      </w:r>
    </w:p>
    <w:sectPr w:rsidR="00B74078" w:rsidRPr="00C27B32" w:rsidSect="00C27B32">
      <w:footerReference w:type="default" r:id="rId7"/>
      <w:pgSz w:w="11906" w:h="16838"/>
      <w:pgMar w:top="993"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C27B32">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06D7"/>
    <w:rsid w:val="00085022"/>
    <w:rsid w:val="000953EB"/>
    <w:rsid w:val="00121FDF"/>
    <w:rsid w:val="0019159D"/>
    <w:rsid w:val="0020619D"/>
    <w:rsid w:val="003029D1"/>
    <w:rsid w:val="0035168A"/>
    <w:rsid w:val="0036750D"/>
    <w:rsid w:val="003811D0"/>
    <w:rsid w:val="0055404E"/>
    <w:rsid w:val="0056699F"/>
    <w:rsid w:val="005913FA"/>
    <w:rsid w:val="005A380E"/>
    <w:rsid w:val="005F4413"/>
    <w:rsid w:val="006260C1"/>
    <w:rsid w:val="0065418E"/>
    <w:rsid w:val="0069713D"/>
    <w:rsid w:val="007358A3"/>
    <w:rsid w:val="007E530E"/>
    <w:rsid w:val="008127B8"/>
    <w:rsid w:val="009336BD"/>
    <w:rsid w:val="009341FF"/>
    <w:rsid w:val="00973859"/>
    <w:rsid w:val="009F0621"/>
    <w:rsid w:val="00A265A4"/>
    <w:rsid w:val="00A6523D"/>
    <w:rsid w:val="00AC68EB"/>
    <w:rsid w:val="00AF610B"/>
    <w:rsid w:val="00B168DE"/>
    <w:rsid w:val="00B74078"/>
    <w:rsid w:val="00B934E5"/>
    <w:rsid w:val="00BB4736"/>
    <w:rsid w:val="00C27B32"/>
    <w:rsid w:val="00C64FCF"/>
    <w:rsid w:val="00D37F36"/>
    <w:rsid w:val="00D4305E"/>
    <w:rsid w:val="00D56731"/>
    <w:rsid w:val="00D95F30"/>
    <w:rsid w:val="00DF048A"/>
    <w:rsid w:val="00E0067A"/>
    <w:rsid w:val="00E32107"/>
    <w:rsid w:val="00E8352C"/>
    <w:rsid w:val="00E86C96"/>
    <w:rsid w:val="00EC2104"/>
    <w:rsid w:val="00F203B2"/>
    <w:rsid w:val="00F76908"/>
    <w:rsid w:val="00F81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17</cp:revision>
  <cp:lastPrinted>2016-02-25T12:07:00Z</cp:lastPrinted>
  <dcterms:created xsi:type="dcterms:W3CDTF">2016-01-15T06:16:00Z</dcterms:created>
  <dcterms:modified xsi:type="dcterms:W3CDTF">2017-01-16T09:54:00Z</dcterms:modified>
</cp:coreProperties>
</file>